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45897">
        <w:rPr>
          <w:b/>
        </w:rPr>
        <w:t>January</w:t>
      </w:r>
      <w:r w:rsidR="0034387A">
        <w:rPr>
          <w:b/>
        </w:rPr>
        <w:t xml:space="preserve"> </w:t>
      </w:r>
      <w:r w:rsidR="00A45897">
        <w:rPr>
          <w:b/>
        </w:rPr>
        <w:t>1</w:t>
      </w:r>
      <w:r w:rsidR="00822B89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</w:p>
    <w:p w:rsidR="0060217D" w:rsidRDefault="0060217D" w:rsidP="00B04FEB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45897">
        <w:t xml:space="preserve">December </w:t>
      </w:r>
      <w:r w:rsidR="00822B89">
        <w:t>14, 2015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2D6130" w:rsidRDefault="002D6130" w:rsidP="00AA0237">
      <w:pPr>
        <w:pStyle w:val="NoSpacing"/>
        <w:numPr>
          <w:ilvl w:val="1"/>
          <w:numId w:val="4"/>
        </w:numPr>
      </w:pPr>
    </w:p>
    <w:p w:rsidR="0097075D" w:rsidRDefault="0097075D" w:rsidP="0097075D">
      <w:pPr>
        <w:pStyle w:val="NoSpacing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6F4C5A" w:rsidRDefault="0097075D" w:rsidP="00312D45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97075D" w:rsidRDefault="0097075D" w:rsidP="0097075D">
      <w:pPr>
        <w:pStyle w:val="NoSpacing"/>
      </w:pPr>
    </w:p>
    <w:p w:rsidR="002C5B4C" w:rsidRDefault="00876A6C" w:rsidP="00D26137">
      <w:pPr>
        <w:pStyle w:val="NoSpacing"/>
        <w:numPr>
          <w:ilvl w:val="1"/>
          <w:numId w:val="4"/>
        </w:numPr>
      </w:pPr>
      <w:r>
        <w:t>Clerk</w:t>
      </w:r>
      <w:bookmarkStart w:id="0" w:name="_GoBack"/>
      <w:bookmarkEnd w:id="0"/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381F30" w:rsidRDefault="00876A6C" w:rsidP="00876A6C">
      <w:pPr>
        <w:pStyle w:val="NoSpacing"/>
        <w:numPr>
          <w:ilvl w:val="1"/>
          <w:numId w:val="4"/>
        </w:numPr>
      </w:pPr>
      <w:r>
        <w:t>Personnel</w:t>
      </w:r>
    </w:p>
    <w:p w:rsidR="0068544B" w:rsidRDefault="0068544B" w:rsidP="0068544B">
      <w:pPr>
        <w:pStyle w:val="NoSpacing"/>
        <w:numPr>
          <w:ilvl w:val="2"/>
          <w:numId w:val="4"/>
        </w:numPr>
      </w:pPr>
      <w:r>
        <w:t>Update on meeting December 28, 2015 regarding Employee Handbook</w:t>
      </w:r>
    </w:p>
    <w:p w:rsidR="00E74026" w:rsidRDefault="00E74026" w:rsidP="00E74026">
      <w:pPr>
        <w:pStyle w:val="NoSpacing"/>
        <w:ind w:left="720"/>
      </w:pPr>
    </w:p>
    <w:p w:rsidR="002D6130" w:rsidRDefault="00EA6F43" w:rsidP="00A36528">
      <w:pPr>
        <w:pStyle w:val="NoSpacing"/>
        <w:numPr>
          <w:ilvl w:val="1"/>
          <w:numId w:val="4"/>
        </w:numPr>
      </w:pPr>
      <w:r>
        <w:t>Finance</w:t>
      </w:r>
    </w:p>
    <w:p w:rsidR="00A45897" w:rsidRDefault="00A45897" w:rsidP="00A45897">
      <w:pPr>
        <w:pStyle w:val="NoSpacing"/>
        <w:ind w:left="720"/>
      </w:pPr>
    </w:p>
    <w:p w:rsidR="00834C86" w:rsidRDefault="003E037E" w:rsidP="00822B89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B553DB" w:rsidRDefault="00E74026" w:rsidP="00312D45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numPr>
          <w:ilvl w:val="2"/>
          <w:numId w:val="4"/>
        </w:numPr>
      </w:pPr>
      <w:r>
        <w:t>Update from Chuck Thompson</w:t>
      </w:r>
    </w:p>
    <w:p w:rsidR="00E74026" w:rsidRDefault="00E74026" w:rsidP="00E74026">
      <w:pPr>
        <w:pStyle w:val="NoSpacing"/>
        <w:ind w:left="1080"/>
      </w:pPr>
    </w:p>
    <w:p w:rsidR="00E74026" w:rsidRDefault="00E74026" w:rsidP="003E037E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Miscellaneous</w:t>
      </w:r>
    </w:p>
    <w:p w:rsidR="00E74026" w:rsidRDefault="00E74026" w:rsidP="00E74026">
      <w:pPr>
        <w:pStyle w:val="NoSpacing"/>
        <w:ind w:left="360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5C6DCB" w:rsidRDefault="005C6DCB" w:rsidP="00E74026">
      <w:pPr>
        <w:pStyle w:val="ListParagraph"/>
        <w:jc w:val="center"/>
      </w:pPr>
    </w:p>
    <w:p w:rsidR="00E711D7" w:rsidRDefault="00E711D7" w:rsidP="00E711D7"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B04FEB" w:rsidRPr="00B04FEB" w:rsidRDefault="003F373A" w:rsidP="00E711D7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</w:p>
    <w:p w:rsidR="00E711D7" w:rsidRPr="00B04FEB" w:rsidRDefault="00E711D7">
      <w:pPr>
        <w:pStyle w:val="NoSpacing"/>
        <w:jc w:val="center"/>
      </w:pPr>
    </w:p>
    <w:sectPr w:rsidR="00E711D7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46FA6"/>
    <w:rsid w:val="000F0270"/>
    <w:rsid w:val="000F4E51"/>
    <w:rsid w:val="00110385"/>
    <w:rsid w:val="00110E25"/>
    <w:rsid w:val="00116163"/>
    <w:rsid w:val="001D758D"/>
    <w:rsid w:val="001E5AA1"/>
    <w:rsid w:val="00203B3D"/>
    <w:rsid w:val="0027296B"/>
    <w:rsid w:val="00280E1F"/>
    <w:rsid w:val="00285D78"/>
    <w:rsid w:val="00291B8D"/>
    <w:rsid w:val="002C5B4C"/>
    <w:rsid w:val="002C5CA8"/>
    <w:rsid w:val="002D6130"/>
    <w:rsid w:val="00312D45"/>
    <w:rsid w:val="00317E4F"/>
    <w:rsid w:val="0032188D"/>
    <w:rsid w:val="00322BEE"/>
    <w:rsid w:val="003353D8"/>
    <w:rsid w:val="0034387A"/>
    <w:rsid w:val="0035458F"/>
    <w:rsid w:val="00360980"/>
    <w:rsid w:val="00381F30"/>
    <w:rsid w:val="00385EBB"/>
    <w:rsid w:val="003A7A07"/>
    <w:rsid w:val="003E037E"/>
    <w:rsid w:val="003F373A"/>
    <w:rsid w:val="00480FB8"/>
    <w:rsid w:val="004C4D3B"/>
    <w:rsid w:val="00507B80"/>
    <w:rsid w:val="005306C9"/>
    <w:rsid w:val="005742AD"/>
    <w:rsid w:val="005C6DCB"/>
    <w:rsid w:val="0060217D"/>
    <w:rsid w:val="006204FE"/>
    <w:rsid w:val="0062344C"/>
    <w:rsid w:val="00651119"/>
    <w:rsid w:val="0068544B"/>
    <w:rsid w:val="006870B7"/>
    <w:rsid w:val="006F4C5A"/>
    <w:rsid w:val="007755AE"/>
    <w:rsid w:val="00777C6D"/>
    <w:rsid w:val="007862CA"/>
    <w:rsid w:val="00787F9D"/>
    <w:rsid w:val="007D375A"/>
    <w:rsid w:val="00805738"/>
    <w:rsid w:val="00814FE7"/>
    <w:rsid w:val="00822B89"/>
    <w:rsid w:val="00834C86"/>
    <w:rsid w:val="00876A6C"/>
    <w:rsid w:val="008A3242"/>
    <w:rsid w:val="0097075D"/>
    <w:rsid w:val="00994AB3"/>
    <w:rsid w:val="009A69CA"/>
    <w:rsid w:val="009E72B5"/>
    <w:rsid w:val="009F3C57"/>
    <w:rsid w:val="009F7554"/>
    <w:rsid w:val="00A30D33"/>
    <w:rsid w:val="00A36528"/>
    <w:rsid w:val="00A37B69"/>
    <w:rsid w:val="00A45897"/>
    <w:rsid w:val="00AA0237"/>
    <w:rsid w:val="00AD418C"/>
    <w:rsid w:val="00AE50A3"/>
    <w:rsid w:val="00B04FEB"/>
    <w:rsid w:val="00B553DB"/>
    <w:rsid w:val="00B55F6F"/>
    <w:rsid w:val="00B63E25"/>
    <w:rsid w:val="00BE1156"/>
    <w:rsid w:val="00C94D0D"/>
    <w:rsid w:val="00CF5889"/>
    <w:rsid w:val="00D26137"/>
    <w:rsid w:val="00D27E1D"/>
    <w:rsid w:val="00E50BC3"/>
    <w:rsid w:val="00E60D30"/>
    <w:rsid w:val="00E711D7"/>
    <w:rsid w:val="00E74026"/>
    <w:rsid w:val="00EA6F43"/>
    <w:rsid w:val="00EC6945"/>
    <w:rsid w:val="00EF1006"/>
    <w:rsid w:val="00EF5813"/>
    <w:rsid w:val="00F03CA8"/>
    <w:rsid w:val="00F06368"/>
    <w:rsid w:val="00F178DB"/>
    <w:rsid w:val="00F21E7F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2013-12-05T14:54:00Z</cp:lastPrinted>
  <dcterms:created xsi:type="dcterms:W3CDTF">2016-01-06T14:24:00Z</dcterms:created>
  <dcterms:modified xsi:type="dcterms:W3CDTF">2016-01-08T18:27:00Z</dcterms:modified>
</cp:coreProperties>
</file>